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9D" w:rsidRPr="00E51311" w:rsidRDefault="007A4533" w:rsidP="006045A6">
      <w:pPr>
        <w:spacing w:line="276" w:lineRule="auto"/>
        <w:rPr>
          <w:rFonts w:ascii="Arial" w:hAnsi="Arial" w:cs="Arial"/>
          <w:b/>
          <w:sz w:val="28"/>
          <w:szCs w:val="28"/>
        </w:rPr>
      </w:pPr>
      <w:bookmarkStart w:id="0" w:name="_GoBack"/>
      <w:bookmarkEnd w:id="0"/>
      <w:r w:rsidRPr="00E51311">
        <w:rPr>
          <w:rFonts w:ascii="Arial" w:eastAsia="Arial" w:hAnsi="Arial" w:cs="Arial"/>
          <w:b/>
          <w:sz w:val="28"/>
          <w:szCs w:val="28"/>
          <w:lang w:bidi="fi-FI"/>
        </w:rPr>
        <w:t>Tietoja yhteistyöstä kansallisen Riksstroke-laaturekisterin kanssa</w:t>
      </w:r>
    </w:p>
    <w:p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Riksstroke-laaturekisteriin tietoja potilaista, jotka ovat saaneet aivoinfarktin tai ohimenevän aivoverenkiertohäiriön eli aivoiskemian. </w:t>
      </w:r>
      <w:r w:rsidR="00E32535" w:rsidRPr="006233C4">
        <w:rPr>
          <w:rFonts w:ascii="Times New Roman" w:eastAsia="Times New Roman" w:hAnsi="Times New Roman" w:cs="Times New Roman"/>
          <w:sz w:val="24"/>
          <w:szCs w:val="24"/>
          <w:lang w:bidi="fi-FI"/>
        </w:rPr>
        <w:t>Rekisterin tarkoituksena on edistää hyvää aivoverenkiertohäiriöiden hoitoa kaikille asuinkunnasta, sukupuolesta tai iästä riippumatta. Jotta saatavat tiedot ovat luotettavia, on tärkeää, että aivoinfarktin tai ohimenevän aivoverenkiertohäiriön saaneista useimmat ovat mukana rekisterissä.  Luotettavat tiedot nostavat mahdollisuutta parantaa sekä aivoverenkiertohäiriöpotilaiden että heidän omaistensa ehtoja. </w:t>
      </w:r>
    </w:p>
    <w:p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rsidR="00FC238F" w:rsidRPr="006233C4" w:rsidRDefault="00B645B5" w:rsidP="00007157">
      <w:pPr>
        <w:spacing w:line="276" w:lineRule="auto"/>
        <w:rPr>
          <w:rFonts w:ascii="Times New Roman" w:hAnsi="Times New Roman" w:cs="Times New Roman"/>
          <w:color w:val="FF0000"/>
          <w:sz w:val="24"/>
          <w:szCs w:val="24"/>
        </w:rPr>
      </w:pPr>
      <w:bookmarkStart w:id="1"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Aivoinfarkti</w:t>
      </w:r>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aivoinfarktin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Vastaava kyselytutkimus tehdään vuosi sairastumisen jälkeen. Silloin sinulla on myös mahdollisuus kertoa omista näkökulmistasi kunnan tukitoimia koskien.</w:t>
      </w:r>
    </w:p>
    <w:p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bookmarkEnd w:id="1"/>
    <w:p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Västerbottenin läänin maakäräjillä on juridinen kokonaisvastuu Riksstroke-rekisterin henkilötiedoista. Kokonaisvastuun kantajaa kutsutaan keskusrekisterinpitäjäksi. Hoitoyksiköllä on paikallinen juridinen vastuu tietojen keräämisestä.</w:t>
      </w:r>
    </w:p>
    <w:p w:rsidR="00051C84" w:rsidRPr="006233C4" w:rsidRDefault="00F4040E" w:rsidP="006045A6">
      <w:pPr>
        <w:spacing w:line="276" w:lineRule="auto"/>
        <w:rPr>
          <w:rFonts w:ascii="Times New Roman" w:hAnsi="Times New Roman" w:cs="Times New Roman"/>
          <w:sz w:val="24"/>
          <w:szCs w:val="24"/>
        </w:rPr>
      </w:pPr>
      <w:bookmarkStart w:id="2" w:name="_Hlk505255407"/>
      <w:r w:rsidRPr="006233C4">
        <w:rPr>
          <w:rFonts w:ascii="Arial" w:eastAsia="Arial" w:hAnsi="Arial" w:cs="Arial"/>
          <w:b/>
          <w:sz w:val="24"/>
          <w:szCs w:val="24"/>
          <w:lang w:bidi="fi-FI"/>
        </w:rPr>
        <w:t xml:space="preserve">Yhteystiedot </w:t>
      </w:r>
    </w:p>
    <w:p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Kun sinua koskevia tietoja on laaturekisterissä, sinulla on tiettyjä oikeuksia. Lisää niistä voit lukea jäljempänä. Mikäli haluat ottaa yhteyttä Riksstrokeen oikeuksiasi koskien, käytä näitä yhteystietoja:</w:t>
      </w:r>
      <w:bookmarkEnd w:id="2"/>
      <w:r w:rsidRPr="006233C4">
        <w:rPr>
          <w:rFonts w:ascii="Times New Roman" w:eastAsia="Times New Roman" w:hAnsi="Times New Roman" w:cs="Times New Roman"/>
          <w:sz w:val="24"/>
          <w:szCs w:val="24"/>
          <w:lang w:bidi="fi-FI"/>
        </w:rPr>
        <w:t xml:space="preserve"> </w:t>
      </w:r>
    </w:p>
    <w:p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t xml:space="preserve">Riksstroke, Målpunkt PA rum 1013, Norrlands Universitetssjukhus, 901 85 Umeå </w:t>
      </w:r>
    </w:p>
    <w:p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007157" w:rsidRPr="006233C4">
          <w:rPr>
            <w:rStyle w:val="Hyperlnk"/>
            <w:rFonts w:ascii="Times New Roman" w:eastAsia="Times New Roman" w:hAnsi="Times New Roman" w:cs="Times New Roman"/>
            <w:color w:val="auto"/>
            <w:sz w:val="24"/>
            <w:szCs w:val="24"/>
            <w:lang w:bidi="fi-FI"/>
          </w:rPr>
          <w:t>info@riksstroke.org</w:t>
        </w:r>
      </w:hyperlink>
      <w:r w:rsidRPr="006233C4">
        <w:rPr>
          <w:rFonts w:ascii="Times New Roman" w:eastAsia="Times New Roman" w:hAnsi="Times New Roman" w:cs="Times New Roman"/>
          <w:sz w:val="24"/>
          <w:szCs w:val="24"/>
          <w:lang w:bidi="fi-FI"/>
        </w:rPr>
        <w:t xml:space="preserve">, verkkosivu </w:t>
      </w:r>
      <w:hyperlink r:id="rId9" w:history="1">
        <w:r w:rsidR="006D0CDA" w:rsidRPr="006233C4">
          <w:rPr>
            <w:rStyle w:val="Hyperlnk"/>
            <w:rFonts w:ascii="Times New Roman" w:eastAsia="Times New Roman" w:hAnsi="Times New Roman" w:cs="Times New Roman"/>
            <w:sz w:val="24"/>
            <w:szCs w:val="24"/>
            <w:lang w:bidi="fi-FI"/>
          </w:rPr>
          <w:t>http://www.riksstroke.org/</w:t>
        </w:r>
      </w:hyperlink>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Hoitoyksikön yhteystiedot</w:t>
      </w: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maakäräjät/alue)</w:t>
      </w:r>
    </w:p>
    <w:p w:rsidR="00E51311" w:rsidRDefault="00E51311" w:rsidP="00275116">
      <w:pPr>
        <w:spacing w:line="276" w:lineRule="auto"/>
        <w:rPr>
          <w:rStyle w:val="Hyperlnk"/>
          <w:rFonts w:ascii="Times New Roman" w:hAnsi="Times New Roman" w:cs="Times New Roman"/>
          <w:color w:val="auto"/>
          <w:sz w:val="24"/>
          <w:szCs w:val="24"/>
        </w:rPr>
      </w:pPr>
    </w:p>
    <w:p w:rsidR="00E51311" w:rsidRPr="006233C4" w:rsidRDefault="00E51311" w:rsidP="00275116">
      <w:pPr>
        <w:spacing w:line="276" w:lineRule="auto"/>
        <w:rPr>
          <w:rStyle w:val="Hyperlnk"/>
          <w:rFonts w:ascii="Times New Roman" w:hAnsi="Times New Roman" w:cs="Times New Roman"/>
          <w:color w:val="auto"/>
          <w:sz w:val="24"/>
          <w:szCs w:val="24"/>
        </w:rPr>
      </w:pPr>
    </w:p>
    <w:p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Rekisterinpitäjänä keskitetysti toimivan viranomaisen tietosuojavastaava on Landstingsstyrelsen för Västerbottens läns landsting, Norrlands Universitetssjukhus, 90185 Umeå, sähköpostiosoite dataskyddsombud@vll.se. </w:t>
      </w:r>
    </w:p>
    <w:p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luovuttaa laaturekisteristä ainoastaan, mikäli on selvää, ettei sinulle tai läheisillesi aiheudu haittaa tietojen luovuttamisesta. </w:t>
      </w:r>
    </w:p>
    <w:p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lastRenderedPageBreak/>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rsidR="00035369" w:rsidRDefault="00035369" w:rsidP="006045A6">
      <w:pPr>
        <w:spacing w:line="276" w:lineRule="auto"/>
        <w:rPr>
          <w:rFonts w:ascii="Times New Roman" w:hAnsi="Times New Roman" w:cs="Times New Roman"/>
          <w:sz w:val="24"/>
          <w:szCs w:val="24"/>
        </w:rPr>
      </w:pPr>
    </w:p>
    <w:p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poistattaa sinua koskevat tiedot laaturekisteristä milloin tahansa.</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D4B" w:rsidRDefault="00832D4B" w:rsidP="008C137A">
      <w:pPr>
        <w:spacing w:after="0" w:line="240" w:lineRule="auto"/>
      </w:pPr>
      <w:r>
        <w:separator/>
      </w:r>
    </w:p>
  </w:endnote>
  <w:endnote w:type="continuationSeparator" w:id="0">
    <w:p w:rsidR="00832D4B" w:rsidRDefault="00832D4B"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D4B" w:rsidRDefault="00832D4B" w:rsidP="008C137A">
      <w:pPr>
        <w:spacing w:after="0" w:line="240" w:lineRule="auto"/>
      </w:pPr>
      <w:r>
        <w:separator/>
      </w:r>
    </w:p>
  </w:footnote>
  <w:footnote w:type="continuationSeparator" w:id="0">
    <w:p w:rsidR="00832D4B" w:rsidRDefault="00832D4B"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26" w:rsidRDefault="009F0B26">
    <w:pPr>
      <w:pStyle w:val="Sidhuvud"/>
    </w:pPr>
    <w:r>
      <w:rPr>
        <w:noProof/>
        <w:lang w:val="sv-SE"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32A1E"/>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32D4B"/>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D70EB"/>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3E4D-3DD9-42D7-81CB-A80A73F3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0</TotalTime>
  <Pages>3</Pages>
  <Words>1082</Words>
  <Characters>5735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Per</cp:lastModifiedBy>
  <cp:revision>2</cp:revision>
  <cp:lastPrinted>2018-04-03T11:55:00Z</cp:lastPrinted>
  <dcterms:created xsi:type="dcterms:W3CDTF">2018-10-08T12:23:00Z</dcterms:created>
  <dcterms:modified xsi:type="dcterms:W3CDTF">2018-10-08T12:23:00Z</dcterms:modified>
</cp:coreProperties>
</file>