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EA" w:rsidRPr="00024358" w:rsidRDefault="00024358" w:rsidP="00F968EA">
      <w:pPr>
        <w:rPr>
          <w:b/>
          <w:color w:val="2F5496" w:themeColor="accent5" w:themeShade="BF"/>
          <w:sz w:val="28"/>
          <w:szCs w:val="28"/>
        </w:rPr>
      </w:pPr>
      <w:r w:rsidRPr="00024358">
        <w:rPr>
          <w:b/>
          <w:color w:val="2F5496" w:themeColor="accent5" w:themeShade="BF"/>
          <w:sz w:val="28"/>
          <w:szCs w:val="28"/>
        </w:rPr>
        <w:t>Förbättringsarbeten i Kalmar 2015</w:t>
      </w:r>
    </w:p>
    <w:p w:rsidR="00024358" w:rsidRPr="007C2657" w:rsidRDefault="00024358" w:rsidP="00F968EA">
      <w:pPr>
        <w:rPr>
          <w:color w:val="2F5496" w:themeColor="accent5" w:themeShade="BF"/>
          <w:sz w:val="28"/>
          <w:szCs w:val="28"/>
        </w:rPr>
      </w:pPr>
    </w:p>
    <w:p w:rsidR="00F968EA" w:rsidRPr="007C2657" w:rsidRDefault="00F968EA" w:rsidP="00F968EA">
      <w:pPr>
        <w:pStyle w:val="Liststycke"/>
        <w:numPr>
          <w:ilvl w:val="0"/>
          <w:numId w:val="1"/>
        </w:numPr>
        <w:ind w:left="714" w:hanging="357"/>
        <w:outlineLvl w:val="1"/>
        <w:rPr>
          <w:rFonts w:ascii="Arial" w:eastAsia="Times New Roman" w:hAnsi="Arial" w:cs="Arial"/>
          <w:b/>
          <w:lang w:eastAsia="sv-SE"/>
        </w:rPr>
      </w:pPr>
      <w:r w:rsidRPr="007C2657">
        <w:rPr>
          <w:rFonts w:ascii="Arial" w:eastAsia="Times New Roman" w:hAnsi="Arial" w:cs="Arial"/>
          <w:b/>
          <w:lang w:eastAsia="sv-SE"/>
        </w:rPr>
        <w:t>På vilket sätt har registerdata använts för verksamhetsutveckling och lokalt förbättringsarbete?</w:t>
      </w:r>
      <w:r w:rsidRPr="007C2657">
        <w:rPr>
          <w:rFonts w:ascii="Arial" w:eastAsia="Times New Roman" w:hAnsi="Arial" w:cs="Arial"/>
          <w:b/>
          <w:i/>
          <w:iCs/>
          <w:lang w:eastAsia="sv-SE"/>
        </w:rPr>
        <w:t xml:space="preserve"> </w:t>
      </w:r>
    </w:p>
    <w:p w:rsidR="00F968EA" w:rsidRPr="007C2657" w:rsidRDefault="00F968EA" w:rsidP="00F968EA">
      <w:pPr>
        <w:pStyle w:val="Liststycke"/>
        <w:ind w:left="714"/>
        <w:outlineLvl w:val="1"/>
        <w:rPr>
          <w:rFonts w:ascii="Arial" w:eastAsia="Times New Roman" w:hAnsi="Arial" w:cs="Arial"/>
          <w:b/>
          <w:lang w:eastAsia="sv-SE"/>
        </w:rPr>
      </w:pPr>
    </w:p>
    <w:p w:rsidR="00F968EA" w:rsidRDefault="00F968EA" w:rsidP="00024358">
      <w:pPr>
        <w:pStyle w:val="Liststycke"/>
        <w:ind w:left="714"/>
        <w:rPr>
          <w:rFonts w:ascii="Arial" w:eastAsia="Times New Roman" w:hAnsi="Arial" w:cs="Arial"/>
          <w:b/>
          <w:lang w:eastAsia="sv-SE"/>
        </w:rPr>
      </w:pPr>
      <w:r w:rsidRPr="007C2657">
        <w:rPr>
          <w:rFonts w:ascii="Arial" w:eastAsia="Times New Roman" w:hAnsi="Arial" w:cs="Arial"/>
          <w:b/>
          <w:lang w:eastAsia="sv-SE"/>
        </w:rPr>
        <w:t>Ge en beskrivning, med konkreta exempel, över hur registerdata har använts för kliniskt förbättringsarbete, lärande och verksamhetsutveckling.</w:t>
      </w:r>
    </w:p>
    <w:p w:rsidR="00024358" w:rsidRPr="007C2657" w:rsidRDefault="00024358" w:rsidP="00024358">
      <w:pPr>
        <w:pStyle w:val="Liststycke"/>
        <w:ind w:left="714"/>
        <w:rPr>
          <w:rFonts w:ascii="Arial" w:eastAsia="Times New Roman" w:hAnsi="Arial" w:cs="Arial"/>
          <w:b/>
          <w:lang w:eastAsia="sv-SE"/>
        </w:rPr>
      </w:pPr>
    </w:p>
    <w:p w:rsidR="00E47CDB" w:rsidRPr="007C2657" w:rsidRDefault="00E47CDB" w:rsidP="00E47CDB">
      <w:pPr>
        <w:pStyle w:val="Liststycke"/>
        <w:numPr>
          <w:ilvl w:val="0"/>
          <w:numId w:val="2"/>
        </w:numPr>
        <w:outlineLvl w:val="1"/>
        <w:rPr>
          <w:rFonts w:ascii="Calibri" w:eastAsia="Times New Roman" w:hAnsi="Calibri" w:cs="Arial"/>
          <w:color w:val="1F497D"/>
          <w:lang w:eastAsia="sv-SE"/>
        </w:rPr>
      </w:pPr>
      <w:r w:rsidRPr="007C2657">
        <w:rPr>
          <w:rFonts w:ascii="Calibri" w:eastAsia="Times New Roman" w:hAnsi="Calibri" w:cs="Arial"/>
          <w:iCs/>
          <w:color w:val="1F497D"/>
          <w:lang w:eastAsia="sv-SE"/>
        </w:rPr>
        <w:t>Analyserat siffrorna och gjort åtgärder för förbättring</w:t>
      </w:r>
    </w:p>
    <w:p w:rsidR="00E47CDB" w:rsidRPr="007C2657" w:rsidRDefault="00E47CDB" w:rsidP="00E47CDB">
      <w:pPr>
        <w:pStyle w:val="Liststycke"/>
        <w:numPr>
          <w:ilvl w:val="0"/>
          <w:numId w:val="2"/>
        </w:numPr>
        <w:rPr>
          <w:rFonts w:ascii="Calibri" w:hAnsi="Calibri"/>
          <w:color w:val="1F497D"/>
        </w:rPr>
      </w:pPr>
      <w:r w:rsidRPr="007C2657">
        <w:rPr>
          <w:rFonts w:ascii="Calibri" w:hAnsi="Calibri"/>
          <w:color w:val="1F497D"/>
        </w:rPr>
        <w:t xml:space="preserve">Information till läkargruppen och </w:t>
      </w:r>
      <w:proofErr w:type="spellStart"/>
      <w:r w:rsidRPr="007C2657">
        <w:rPr>
          <w:rFonts w:ascii="Calibri" w:hAnsi="Calibri"/>
          <w:color w:val="1F497D"/>
        </w:rPr>
        <w:t>ssk</w:t>
      </w:r>
      <w:proofErr w:type="spellEnd"/>
      <w:r w:rsidRPr="007C2657">
        <w:rPr>
          <w:rFonts w:ascii="Calibri" w:hAnsi="Calibri"/>
          <w:color w:val="1F497D"/>
        </w:rPr>
        <w:t xml:space="preserve"> gruppen om att stroke, TIA ska komma direkt till </w:t>
      </w:r>
      <w:proofErr w:type="spellStart"/>
      <w:r w:rsidRPr="007C2657">
        <w:rPr>
          <w:rFonts w:ascii="Calibri" w:hAnsi="Calibri"/>
          <w:color w:val="1F497D"/>
        </w:rPr>
        <w:t>strokeavd</w:t>
      </w:r>
      <w:proofErr w:type="spellEnd"/>
      <w:r w:rsidRPr="007C2657">
        <w:rPr>
          <w:rFonts w:ascii="Calibri" w:hAnsi="Calibri"/>
          <w:color w:val="1F497D"/>
        </w:rPr>
        <w:t xml:space="preserve">. Varje dag identifiera flyttbara </w:t>
      </w:r>
      <w:proofErr w:type="spellStart"/>
      <w:r w:rsidRPr="007C2657">
        <w:rPr>
          <w:rFonts w:ascii="Calibri" w:hAnsi="Calibri"/>
          <w:color w:val="1F497D"/>
        </w:rPr>
        <w:t>pat</w:t>
      </w:r>
      <w:proofErr w:type="spellEnd"/>
      <w:r w:rsidRPr="007C2657">
        <w:rPr>
          <w:rFonts w:ascii="Calibri" w:hAnsi="Calibri"/>
          <w:color w:val="1F497D"/>
        </w:rPr>
        <w:t xml:space="preserve"> för att på så sätt skapa plats till dessa vid </w:t>
      </w:r>
      <w:proofErr w:type="spellStart"/>
      <w:r w:rsidRPr="007C2657">
        <w:rPr>
          <w:rFonts w:ascii="Calibri" w:hAnsi="Calibri"/>
          <w:color w:val="1F497D"/>
        </w:rPr>
        <w:t>ev</w:t>
      </w:r>
      <w:proofErr w:type="spellEnd"/>
      <w:r w:rsidRPr="007C2657">
        <w:rPr>
          <w:rFonts w:ascii="Calibri" w:hAnsi="Calibri"/>
          <w:color w:val="1F497D"/>
        </w:rPr>
        <w:t xml:space="preserve"> platsbrist</w:t>
      </w:r>
    </w:p>
    <w:p w:rsidR="00222ED5" w:rsidRPr="007C2657" w:rsidRDefault="00222ED5" w:rsidP="00E47CDB">
      <w:pPr>
        <w:rPr>
          <w:rFonts w:ascii="Calibri" w:hAnsi="Calibri"/>
          <w:color w:val="1F497D"/>
        </w:rPr>
      </w:pPr>
    </w:p>
    <w:p w:rsidR="004D67E2" w:rsidRPr="000C6467" w:rsidRDefault="004D67E2" w:rsidP="000C6467">
      <w:pPr>
        <w:rPr>
          <w:rFonts w:ascii="Calibri" w:eastAsia="Times New Roman" w:hAnsi="Calibri" w:cs="Arial"/>
          <w:b/>
          <w:color w:val="1F497D"/>
          <w:lang w:eastAsia="sv-SE"/>
        </w:rPr>
      </w:pPr>
    </w:p>
    <w:p w:rsidR="00F968EA" w:rsidRPr="007C2657" w:rsidRDefault="00F968EA" w:rsidP="00F968EA">
      <w:pPr>
        <w:pStyle w:val="Rubrik2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b/>
          <w:sz w:val="22"/>
          <w:szCs w:val="22"/>
        </w:rPr>
      </w:pPr>
      <w:r w:rsidRPr="007C2657">
        <w:rPr>
          <w:rFonts w:ascii="Arial" w:hAnsi="Arial" w:cs="Arial"/>
          <w:b/>
          <w:sz w:val="22"/>
          <w:szCs w:val="22"/>
        </w:rPr>
        <w:t>Vilka resultat av registerbaserat förbättringsarbete har uppnåtts på lokal, regional och nationell nivå?</w:t>
      </w:r>
    </w:p>
    <w:p w:rsidR="00F968EA" w:rsidRPr="007C2657" w:rsidRDefault="00F968EA" w:rsidP="00F968EA">
      <w:pPr>
        <w:pStyle w:val="Rubrik2"/>
        <w:spacing w:before="0" w:beforeAutospacing="0" w:after="0" w:afterAutospacing="0"/>
        <w:ind w:left="714"/>
        <w:rPr>
          <w:rFonts w:ascii="Arial" w:hAnsi="Arial" w:cs="Arial"/>
          <w:b/>
          <w:sz w:val="22"/>
          <w:szCs w:val="22"/>
        </w:rPr>
      </w:pPr>
    </w:p>
    <w:p w:rsidR="00F968EA" w:rsidRPr="007C2657" w:rsidRDefault="00F968EA" w:rsidP="00024358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b/>
          <w:sz w:val="22"/>
          <w:szCs w:val="22"/>
        </w:rPr>
      </w:pPr>
      <w:r w:rsidRPr="007C2657">
        <w:rPr>
          <w:rFonts w:ascii="Arial" w:hAnsi="Arial" w:cs="Arial"/>
          <w:b/>
          <w:sz w:val="22"/>
          <w:szCs w:val="22"/>
        </w:rPr>
        <w:t>Vad i vården har blivit bättre?</w:t>
      </w:r>
    </w:p>
    <w:p w:rsidR="00F968EA" w:rsidRPr="007C2657" w:rsidRDefault="00F968EA" w:rsidP="00F968EA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color w:val="1F497D"/>
          <w:sz w:val="22"/>
          <w:szCs w:val="22"/>
        </w:rPr>
      </w:pPr>
    </w:p>
    <w:p w:rsidR="00E47CDB" w:rsidRPr="007C2657" w:rsidRDefault="00E47CDB" w:rsidP="00E47CDB">
      <w:pPr>
        <w:pStyle w:val="Rubrik2"/>
        <w:numPr>
          <w:ilvl w:val="0"/>
          <w:numId w:val="2"/>
        </w:numPr>
        <w:spacing w:before="0" w:beforeAutospacing="0" w:after="0" w:afterAutospacing="0"/>
        <w:rPr>
          <w:rFonts w:ascii="Calibri" w:hAnsi="Calibri" w:cs="Arial"/>
          <w:color w:val="1F497D"/>
          <w:sz w:val="22"/>
          <w:szCs w:val="22"/>
        </w:rPr>
      </w:pPr>
      <w:r w:rsidRPr="007C2657">
        <w:rPr>
          <w:rFonts w:ascii="Calibri" w:hAnsi="Calibri" w:cs="Arial"/>
          <w:color w:val="1F497D"/>
          <w:sz w:val="22"/>
          <w:szCs w:val="22"/>
        </w:rPr>
        <w:t>Bättre dörr till nåltider efter förbättringsarbete: mediantid 29 min 2014, vilket har förbättrats</w:t>
      </w:r>
    </w:p>
    <w:p w:rsidR="00E47CDB" w:rsidRPr="007C2657" w:rsidRDefault="00E47CDB" w:rsidP="00E47CDB">
      <w:pPr>
        <w:pStyle w:val="Normalwebb"/>
        <w:spacing w:before="0" w:beforeAutospacing="0" w:after="0" w:afterAutospacing="0" w:line="240" w:lineRule="auto"/>
        <w:rPr>
          <w:rFonts w:ascii="Calibri" w:hAnsi="Calibri"/>
          <w:color w:val="1F497D"/>
          <w:sz w:val="22"/>
          <w:szCs w:val="22"/>
        </w:rPr>
      </w:pPr>
    </w:p>
    <w:p w:rsidR="00F968EA" w:rsidRPr="007C2657" w:rsidRDefault="00F968EA" w:rsidP="00F968EA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b/>
          <w:sz w:val="22"/>
          <w:szCs w:val="22"/>
        </w:rPr>
      </w:pPr>
    </w:p>
    <w:p w:rsidR="00F968EA" w:rsidRPr="007C2657" w:rsidRDefault="00F968EA" w:rsidP="00F968EA">
      <w:pPr>
        <w:pStyle w:val="Liststycke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</w:rPr>
      </w:pPr>
      <w:r w:rsidRPr="007C2657">
        <w:rPr>
          <w:rFonts w:ascii="Arial" w:hAnsi="Arial" w:cs="Arial"/>
          <w:b/>
        </w:rPr>
        <w:t>Hur har de patientrapporterade måtten använts för att förbättra vården (uppgifter från Riksstrokes 3-månaders och 1-års uppföljning)?</w:t>
      </w:r>
    </w:p>
    <w:p w:rsidR="00F968EA" w:rsidRPr="007C2657" w:rsidRDefault="00F968EA" w:rsidP="00F968EA">
      <w:pPr>
        <w:rPr>
          <w:rFonts w:eastAsiaTheme="minorEastAsia"/>
          <w:b/>
          <w:bCs/>
          <w:noProof/>
          <w:color w:val="1F497D"/>
          <w:lang w:eastAsia="sv-SE"/>
        </w:rPr>
      </w:pPr>
    </w:p>
    <w:p w:rsidR="00E47CDB" w:rsidRPr="007C2657" w:rsidRDefault="00E47CDB" w:rsidP="00E47CDB">
      <w:pPr>
        <w:pStyle w:val="Liststycke"/>
        <w:numPr>
          <w:ilvl w:val="0"/>
          <w:numId w:val="2"/>
        </w:numPr>
        <w:rPr>
          <w:rFonts w:ascii="Calibri" w:hAnsi="Calibri" w:cs="Arial"/>
          <w:color w:val="1F497D"/>
        </w:rPr>
      </w:pPr>
      <w:r w:rsidRPr="007C2657">
        <w:rPr>
          <w:rFonts w:ascii="Calibri" w:hAnsi="Calibri" w:cs="Arial"/>
          <w:color w:val="1F497D"/>
        </w:rPr>
        <w:t xml:space="preserve">Förbättringar pågår </w:t>
      </w:r>
    </w:p>
    <w:p w:rsidR="00E47CDB" w:rsidRDefault="00E47CDB" w:rsidP="00E47CDB">
      <w:pPr>
        <w:pStyle w:val="Brdtext"/>
        <w:ind w:left="720"/>
        <w:rPr>
          <w:rFonts w:ascii="Calibri" w:hAnsi="Calibri"/>
          <w:color w:val="1F497D"/>
        </w:rPr>
      </w:pPr>
    </w:p>
    <w:p w:rsidR="003E7132" w:rsidRDefault="003E7132" w:rsidP="00E47CDB">
      <w:pPr>
        <w:pStyle w:val="Brdtext"/>
        <w:ind w:left="72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Använt Riksstroke siffror för analys och information</w:t>
      </w:r>
      <w:r w:rsidR="007928E3">
        <w:rPr>
          <w:rFonts w:ascii="Calibri" w:hAnsi="Calibri"/>
          <w:color w:val="1F497D"/>
        </w:rPr>
        <w:t xml:space="preserve"> till olika yrkesgrupper</w:t>
      </w:r>
      <w:bookmarkStart w:id="0" w:name="_GoBack"/>
      <w:bookmarkEnd w:id="0"/>
      <w:r>
        <w:rPr>
          <w:rFonts w:ascii="Calibri" w:hAnsi="Calibri"/>
          <w:color w:val="1F497D"/>
        </w:rPr>
        <w:t>.</w:t>
      </w:r>
    </w:p>
    <w:p w:rsidR="003E7132" w:rsidRPr="007C2657" w:rsidRDefault="003E7132" w:rsidP="00E47CDB">
      <w:pPr>
        <w:pStyle w:val="Brdtext"/>
        <w:ind w:left="72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Förbättringar av dörr till nåltider för </w:t>
      </w:r>
      <w:proofErr w:type="spellStart"/>
      <w:r>
        <w:rPr>
          <w:rFonts w:ascii="Calibri" w:hAnsi="Calibri"/>
          <w:color w:val="1F497D"/>
        </w:rPr>
        <w:t>trombolyspatienter</w:t>
      </w:r>
      <w:proofErr w:type="spellEnd"/>
    </w:p>
    <w:sectPr w:rsidR="003E7132" w:rsidRPr="007C26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2F" w:rsidRDefault="0035632F" w:rsidP="00F17747">
      <w:r>
        <w:separator/>
      </w:r>
    </w:p>
  </w:endnote>
  <w:endnote w:type="continuationSeparator" w:id="0">
    <w:p w:rsidR="0035632F" w:rsidRDefault="0035632F" w:rsidP="00F1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540408"/>
      <w:docPartObj>
        <w:docPartGallery w:val="Page Numbers (Bottom of Page)"/>
        <w:docPartUnique/>
      </w:docPartObj>
    </w:sdtPr>
    <w:sdtEndPr/>
    <w:sdtContent>
      <w:p w:rsidR="00F17747" w:rsidRDefault="00F17747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8E3">
          <w:rPr>
            <w:noProof/>
          </w:rPr>
          <w:t>1</w:t>
        </w:r>
        <w:r>
          <w:fldChar w:fldCharType="end"/>
        </w:r>
      </w:p>
    </w:sdtContent>
  </w:sdt>
  <w:p w:rsidR="00F17747" w:rsidRDefault="00F1774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2F" w:rsidRDefault="0035632F" w:rsidP="00F17747">
      <w:r>
        <w:separator/>
      </w:r>
    </w:p>
  </w:footnote>
  <w:footnote w:type="continuationSeparator" w:id="0">
    <w:p w:rsidR="0035632F" w:rsidRDefault="0035632F" w:rsidP="00F17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47" w:rsidRDefault="00F17747">
    <w:pPr>
      <w:pStyle w:val="Sidhuvud"/>
    </w:pPr>
    <w:r>
      <w:tab/>
    </w:r>
    <w:r>
      <w:tab/>
    </w:r>
  </w:p>
  <w:p w:rsidR="00F17747" w:rsidRDefault="00F1774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6BB1"/>
    <w:multiLevelType w:val="hybridMultilevel"/>
    <w:tmpl w:val="D232624C"/>
    <w:lvl w:ilvl="0" w:tplc="F26A6E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5121D"/>
    <w:multiLevelType w:val="hybridMultilevel"/>
    <w:tmpl w:val="2C2CE16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B099B"/>
    <w:multiLevelType w:val="hybridMultilevel"/>
    <w:tmpl w:val="FA7C0C1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FDA51A7"/>
    <w:multiLevelType w:val="hybridMultilevel"/>
    <w:tmpl w:val="538482C4"/>
    <w:lvl w:ilvl="0" w:tplc="27F2F5F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EA"/>
    <w:rsid w:val="00024358"/>
    <w:rsid w:val="00072338"/>
    <w:rsid w:val="000C6467"/>
    <w:rsid w:val="000E12FB"/>
    <w:rsid w:val="000F0000"/>
    <w:rsid w:val="001132B9"/>
    <w:rsid w:val="0016657A"/>
    <w:rsid w:val="001666CA"/>
    <w:rsid w:val="00197EE7"/>
    <w:rsid w:val="00202005"/>
    <w:rsid w:val="00222ED5"/>
    <w:rsid w:val="00282D00"/>
    <w:rsid w:val="00317187"/>
    <w:rsid w:val="0035632F"/>
    <w:rsid w:val="003A25F9"/>
    <w:rsid w:val="003E7132"/>
    <w:rsid w:val="00426825"/>
    <w:rsid w:val="00442C12"/>
    <w:rsid w:val="004C304A"/>
    <w:rsid w:val="004D124F"/>
    <w:rsid w:val="004D67E2"/>
    <w:rsid w:val="005126D3"/>
    <w:rsid w:val="006025EC"/>
    <w:rsid w:val="00612331"/>
    <w:rsid w:val="0063509A"/>
    <w:rsid w:val="007034FD"/>
    <w:rsid w:val="00715134"/>
    <w:rsid w:val="007928E3"/>
    <w:rsid w:val="007C2657"/>
    <w:rsid w:val="007E3B80"/>
    <w:rsid w:val="00800AE8"/>
    <w:rsid w:val="008B4DE4"/>
    <w:rsid w:val="00901909"/>
    <w:rsid w:val="009D0510"/>
    <w:rsid w:val="00A44EA6"/>
    <w:rsid w:val="00A86BBA"/>
    <w:rsid w:val="00AA2FBF"/>
    <w:rsid w:val="00B11022"/>
    <w:rsid w:val="00B803ED"/>
    <w:rsid w:val="00B93B68"/>
    <w:rsid w:val="00BE22EF"/>
    <w:rsid w:val="00D019D8"/>
    <w:rsid w:val="00D028A4"/>
    <w:rsid w:val="00D25641"/>
    <w:rsid w:val="00D67DC4"/>
    <w:rsid w:val="00DC1F0F"/>
    <w:rsid w:val="00E47CDB"/>
    <w:rsid w:val="00EE169C"/>
    <w:rsid w:val="00F17747"/>
    <w:rsid w:val="00F649CE"/>
    <w:rsid w:val="00F83DC0"/>
    <w:rsid w:val="00F968EA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EA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unhideWhenUsed/>
    <w:qFormat/>
    <w:rsid w:val="00F96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66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968EA"/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968EA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68EA"/>
    <w:pPr>
      <w:ind w:left="720"/>
    </w:pPr>
  </w:style>
  <w:style w:type="paragraph" w:styleId="Brdtext">
    <w:name w:val="Body Text"/>
    <w:basedOn w:val="Normal"/>
    <w:link w:val="BrdtextChar"/>
    <w:qFormat/>
    <w:rsid w:val="000E12FB"/>
    <w:pPr>
      <w:spacing w:before="60" w:after="6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0E12FB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66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7747"/>
  </w:style>
  <w:style w:type="paragraph" w:styleId="Sidfot">
    <w:name w:val="footer"/>
    <w:basedOn w:val="Normal"/>
    <w:link w:val="Sidfot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7747"/>
  </w:style>
  <w:style w:type="paragraph" w:styleId="Ballongtext">
    <w:name w:val="Balloon Text"/>
    <w:basedOn w:val="Normal"/>
    <w:link w:val="BallongtextChar"/>
    <w:uiPriority w:val="99"/>
    <w:semiHidden/>
    <w:unhideWhenUsed/>
    <w:rsid w:val="007C26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57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86BBA"/>
    <w:rPr>
      <w:rFonts w:ascii="Calibri" w:eastAsia="Times New Roman" w:hAnsi="Calibri" w:cs="Consolas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86BBA"/>
    <w:rPr>
      <w:rFonts w:ascii="Calibri" w:eastAsia="Times New Roman" w:hAnsi="Calibri" w:cs="Consolas"/>
      <w:szCs w:val="21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EA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unhideWhenUsed/>
    <w:qFormat/>
    <w:rsid w:val="00F96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66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968EA"/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968EA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68EA"/>
    <w:pPr>
      <w:ind w:left="720"/>
    </w:pPr>
  </w:style>
  <w:style w:type="paragraph" w:styleId="Brdtext">
    <w:name w:val="Body Text"/>
    <w:basedOn w:val="Normal"/>
    <w:link w:val="BrdtextChar"/>
    <w:qFormat/>
    <w:rsid w:val="000E12FB"/>
    <w:pPr>
      <w:spacing w:before="60" w:after="6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0E12FB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66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7747"/>
  </w:style>
  <w:style w:type="paragraph" w:styleId="Sidfot">
    <w:name w:val="footer"/>
    <w:basedOn w:val="Normal"/>
    <w:link w:val="Sidfot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7747"/>
  </w:style>
  <w:style w:type="paragraph" w:styleId="Ballongtext">
    <w:name w:val="Balloon Text"/>
    <w:basedOn w:val="Normal"/>
    <w:link w:val="BallongtextChar"/>
    <w:uiPriority w:val="99"/>
    <w:semiHidden/>
    <w:unhideWhenUsed/>
    <w:rsid w:val="007C26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57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86BBA"/>
    <w:rPr>
      <w:rFonts w:ascii="Calibri" w:eastAsia="Times New Roman" w:hAnsi="Calibri" w:cs="Consolas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86BBA"/>
    <w:rPr>
      <w:rFonts w:ascii="Calibri" w:eastAsia="Times New Roman" w:hAnsi="Calibri" w:cs="Consolas"/>
      <w:szCs w:val="2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</dc:creator>
  <cp:keywords/>
  <dc:description/>
  <cp:lastModifiedBy>Fredrik</cp:lastModifiedBy>
  <cp:revision>6</cp:revision>
  <cp:lastPrinted>2015-04-28T14:32:00Z</cp:lastPrinted>
  <dcterms:created xsi:type="dcterms:W3CDTF">2015-08-18T11:32:00Z</dcterms:created>
  <dcterms:modified xsi:type="dcterms:W3CDTF">2015-09-11T09:56:00Z</dcterms:modified>
</cp:coreProperties>
</file>